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  <w:t>磐石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市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  <w:t>石嘴镇人民政府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2023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年政府信息公开工作年度报告</w:t>
      </w:r>
    </w:p>
    <w:p>
      <w:pPr>
        <w:jc w:val="center"/>
        <w:rPr>
          <w:rFonts w:hint="eastAsia" w:ascii="楷体" w:eastAsia="楷体" w:cs="楷体"/>
          <w:color w:val="000000"/>
          <w:sz w:val="32"/>
          <w:szCs w:val="32"/>
          <w:shd w:val="clear" w:color="auto" w:fill="FFFFFF"/>
          <w:lang w:bidi="ar-SA"/>
        </w:rPr>
      </w:pP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政府信息公开条例》（以下简称《条例》）的规定和国务院办公厅政府信息与政务公开办公室《中华人民共和国政府信息公开工作年度报告格式》通知，我镇编制了磐石市石嘴镇2023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报告中所列数据的统计时限为20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磐石市人民政府网站——政府信息公开专栏向社会公开（网址：http://xxgk.panshi.gov.cn/qtdw/zjz/ndbg/）。欢迎社会各界进行监督、提出意见，欢迎广大机关、企事业单位、科研院所和人民群众参阅使用。如对本年报有疑问、意见和建议，请联系磐石市石嘴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人民政府。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地址：磐石市石嘴镇中兴街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邮编：132300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电话：0432-65912414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"mailto:shizuizf@163.com。"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shizuizf@163.com。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委、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政府的正确领导下，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石嘴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党委、政府高度重视政府信息公开工作，坚持以习近平新时代中国特色社会主义思想为指导，认真贯彻落实《条例》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深入推进政府信息公开工作，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提升政务公开工作水平，切实增强人民群众满意度和获得感，推进政务公开工作更及时、更规范、更透明、更便民。</w:t>
      </w:r>
      <w:r>
        <w:rPr>
          <w:rFonts w:hint="eastAsia" w:ascii="宋体" w:hAnsi="宋体" w:eastAsia="宋体" w:cs="宋体"/>
          <w:sz w:val="24"/>
          <w:szCs w:val="24"/>
        </w:rPr>
        <w:t>坚持以信息公开取信于民，突出推进重点领域政府信息公开和政府决策公开，加强组织领导，拓展公开内容，创新公开形式，完善公开制度，强化公开监督，进一步推进政务公开，取得了良好的成效。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（一）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加强</w:t>
      </w:r>
      <w:r>
        <w:rPr>
          <w:rFonts w:hint="eastAsia" w:ascii="楷体" w:hAnsi="楷体" w:eastAsia="楷体" w:cs="楷体"/>
          <w:sz w:val="24"/>
          <w:szCs w:val="24"/>
        </w:rPr>
        <w:t>推动政府信息公开工作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的组织领导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按照磐石市政府要求，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结合本镇实际，及时调整镇政务公开领导小组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确定分管领导1人，具体干部1人，领导小组下设镇政府办公室为政务信息公开工作办公室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，负责信息公开的收集、审核和发布。制定完善政府信息公开组织管理制度，严格按照政府信息公开工作要求和流程做好信息公开工作。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按照公开事项、公开内容、公开依据、公开时限、公开主体、公开渠道和载体、公开对象和公开方式等要素进行标准化规范。通过门户网站主动公开党务公开、组织机构、规章文件、财政预决算报告、人事信息、工作动态、通知公告等动态信息，积极做好政务服务、互动交流工作。</w:t>
      </w:r>
      <w:r>
        <w:rPr>
          <w:rFonts w:hint="eastAsia" w:ascii="宋体" w:hAnsi="宋体" w:eastAsia="宋体" w:cs="宋体"/>
          <w:sz w:val="24"/>
          <w:szCs w:val="24"/>
        </w:rPr>
        <w:t>严格执行《石嘴镇政务大厅工作人员行为规范》，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加强督导检查</w:t>
      </w:r>
      <w:r>
        <w:rPr>
          <w:rFonts w:hint="eastAsia" w:ascii="宋体" w:hAnsi="宋体" w:eastAsia="宋体" w:cs="宋体"/>
          <w:sz w:val="24"/>
          <w:szCs w:val="24"/>
        </w:rPr>
        <w:t>进一步规范政务大厅工作人员行为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</w:t>
      </w:r>
      <w:r>
        <w:rPr>
          <w:rFonts w:hint="eastAsia" w:ascii="宋体" w:hAnsi="宋体" w:eastAsia="宋体" w:cs="宋体"/>
          <w:sz w:val="24"/>
          <w:szCs w:val="24"/>
        </w:rPr>
        <w:t>用制度管人管事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建立服务大厅AB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岗</w:t>
      </w:r>
      <w:r>
        <w:rPr>
          <w:rFonts w:hint="eastAsia" w:ascii="宋体" w:hAnsi="宋体" w:eastAsia="宋体" w:cs="宋体"/>
          <w:sz w:val="24"/>
          <w:szCs w:val="24"/>
        </w:rPr>
        <w:t>角值班互补制度，保证服务窗口无空位。在服务大厅设立民情收集窗口，及时搜集社情民意。本着“一窗受理，分工到人，为民着想，认真负责”的工作原则，最大限度地发挥便民服务作用。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023年我镇主动公开信息20条，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未收到涉及政务公开工作的举报、投诉，也未发生行政复议和行政诉讼事项。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我镇全年未收到依申请公开。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-153" w:rightChars="-73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按照市政府要求，2023年，我镇组</w:t>
      </w:r>
      <w:r>
        <w:rPr>
          <w:rFonts w:hint="eastAsia" w:ascii="宋体" w:hAnsi="宋体" w:eastAsia="宋体" w:cs="宋体"/>
          <w:sz w:val="24"/>
          <w:szCs w:val="24"/>
        </w:rPr>
        <w:t>本着高效、快捷、便民的原则，及时完善政务信息公开指南和目录，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</w:t>
      </w:r>
      <w:r>
        <w:rPr>
          <w:rFonts w:hint="eastAsia" w:ascii="宋体" w:hAnsi="宋体" w:eastAsia="宋体" w:cs="宋体"/>
          <w:sz w:val="24"/>
          <w:szCs w:val="24"/>
        </w:rPr>
        <w:t>主动公开的信息范围（目录）、内容、查询方法以及对申请公开的步骤、处理程序等。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在信息更新、报送工作中我镇做到了及时更新政务公开网上信息、及时向政府信息查阅点报送信息情况、及时开展依申请公开工作。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为了确保信息公开准确及时，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石嘴镇</w:t>
      </w:r>
      <w:r>
        <w:rPr>
          <w:rFonts w:hint="eastAsia" w:ascii="宋体" w:hAnsi="宋体" w:eastAsia="宋体" w:cs="宋体"/>
          <w:sz w:val="24"/>
          <w:szCs w:val="24"/>
        </w:rPr>
        <w:t>对信息发布、审查、考核等工作制度先后进行了修订和完善,规定动态信息必须在事件发生2个工作日内发布，提高了工作的透明度。对政府公开信息的发布，在决策、执行、管理、服务、结果的公开工作中严把审查关口。所有公开的信息中尚未发现涉密及危害国家公共安全、经济安全及社会稳定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1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509"/>
        <w:gridCol w:w="108"/>
        <w:gridCol w:w="746"/>
        <w:gridCol w:w="108"/>
        <w:gridCol w:w="2108"/>
        <w:gridCol w:w="108"/>
        <w:gridCol w:w="575"/>
        <w:gridCol w:w="108"/>
        <w:gridCol w:w="647"/>
        <w:gridCol w:w="108"/>
        <w:gridCol w:w="647"/>
        <w:gridCol w:w="108"/>
        <w:gridCol w:w="817"/>
        <w:gridCol w:w="108"/>
        <w:gridCol w:w="753"/>
        <w:gridCol w:w="108"/>
        <w:gridCol w:w="603"/>
        <w:gridCol w:w="108"/>
        <w:gridCol w:w="586"/>
        <w:gridCol w:w="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349" w:hRule="atLeast"/>
          <w:jc w:val="center"/>
        </w:trPr>
        <w:tc>
          <w:tcPr>
            <w:tcW w:w="3687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14" w:hRule="atLeast"/>
          <w:jc w:val="center"/>
        </w:trPr>
        <w:tc>
          <w:tcPr>
            <w:tcW w:w="368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774" w:hRule="atLeast"/>
          <w:jc w:val="center"/>
        </w:trPr>
        <w:tc>
          <w:tcPr>
            <w:tcW w:w="368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61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84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49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68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667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705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680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704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544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trHeight w:val="650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349" w:hRule="atLeast"/>
          <w:jc w:val="center"/>
        </w:trPr>
        <w:tc>
          <w:tcPr>
            <w:tcW w:w="3687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14" w:hRule="atLeast"/>
          <w:jc w:val="center"/>
        </w:trPr>
        <w:tc>
          <w:tcPr>
            <w:tcW w:w="368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74" w:hRule="atLeast"/>
          <w:jc w:val="center"/>
        </w:trPr>
        <w:tc>
          <w:tcPr>
            <w:tcW w:w="3687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61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431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84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49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8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7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05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80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704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3" w:hRule="atLeast"/>
          <w:jc w:val="center"/>
        </w:trPr>
        <w:tc>
          <w:tcPr>
            <w:tcW w:w="6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50" w:hRule="atLeast"/>
          <w:jc w:val="center"/>
        </w:trPr>
        <w:tc>
          <w:tcPr>
            <w:tcW w:w="368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年的政务公开政务服务工作中，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我镇仍然存在一些不足的地方，一是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政务公开人员业务不够熟练，导致公开不够及时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；二是部分栏目内容不够丰富，政策解读形式单一。针对以上问题，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年我们将重点抓好以下几方面工作：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一是充实人员力量，及时补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负责政务公开工作人员，与上级有关部门加强业务交流，提高业务水平，确保政务公开过程规范，程序到位。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二是进一步提升政务公开工作成果。加强政府门户网站运用，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围绕社会广泛关注、事关群众切身利益的重大事项，扩大信息公开的数量和范围。在不涉密的前提下，凡是涉及公民、法人或者其他社会组织切身利益的政府信息，都应如实公开。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是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持续拓宽信息公开渠道。要进一步加强政务公开的基础设施建设，丰富信息公开方式，通过网站、微信公众号、微博，线下政务公开专区等平台及时发布、回应群众关切，保障信息公开各渠道的畅通性、准确性、时效性，推动全镇政务公开工作做深做实，更好地服务社会、服务经济、服务发展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磐石市石嘴镇人民政府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ZDY2NDdlOTMyMGVkNTg0ODRkYTVhNjc1YmRmZGY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B3F30D4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51E3E95"/>
    <w:rsid w:val="2AFE7BEA"/>
    <w:rsid w:val="2B25609B"/>
    <w:rsid w:val="2BC71311"/>
    <w:rsid w:val="2F560859"/>
    <w:rsid w:val="31C902D1"/>
    <w:rsid w:val="345E7490"/>
    <w:rsid w:val="346E2946"/>
    <w:rsid w:val="34707FB0"/>
    <w:rsid w:val="393E5745"/>
    <w:rsid w:val="3B291E3A"/>
    <w:rsid w:val="3BA453BA"/>
    <w:rsid w:val="3CBA4B16"/>
    <w:rsid w:val="3E620C74"/>
    <w:rsid w:val="3ED76D58"/>
    <w:rsid w:val="400E44FB"/>
    <w:rsid w:val="450C3AC5"/>
    <w:rsid w:val="49181DCF"/>
    <w:rsid w:val="49192D62"/>
    <w:rsid w:val="4A02676F"/>
    <w:rsid w:val="4BCC7E94"/>
    <w:rsid w:val="51542150"/>
    <w:rsid w:val="51D907C9"/>
    <w:rsid w:val="524F43BC"/>
    <w:rsid w:val="56B07488"/>
    <w:rsid w:val="5C9819A9"/>
    <w:rsid w:val="608B5AEC"/>
    <w:rsid w:val="61382CF4"/>
    <w:rsid w:val="68EE3DB7"/>
    <w:rsid w:val="69912B2A"/>
    <w:rsid w:val="6DA66DF4"/>
    <w:rsid w:val="6FB026B2"/>
    <w:rsid w:val="706E6D7C"/>
    <w:rsid w:val="70E7254E"/>
    <w:rsid w:val="71917722"/>
    <w:rsid w:val="7249434E"/>
    <w:rsid w:val="72544ACF"/>
    <w:rsid w:val="73F23087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3439</Words>
  <Characters>3580</Characters>
  <Lines>10</Lines>
  <Paragraphs>2</Paragraphs>
  <TotalTime>2</TotalTime>
  <ScaleCrop>false</ScaleCrop>
  <LinksUpToDate>false</LinksUpToDate>
  <CharactersWithSpaces>3581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屿暱</cp:lastModifiedBy>
  <cp:lastPrinted>2021-01-14T07:20:00Z</cp:lastPrinted>
  <dcterms:modified xsi:type="dcterms:W3CDTF">2024-01-19T06:49:28Z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C869DADEAB0C4E8E90AF6D2149AA60D8_13</vt:lpwstr>
  </property>
</Properties>
</file>